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6DF" w:rsidRPr="0069497A" w:rsidRDefault="005E26DF" w:rsidP="005E26DF">
      <w:pPr>
        <w:pStyle w:val="Kop4"/>
      </w:pPr>
      <w:bookmarkStart w:id="0" w:name="_Toc359579724"/>
      <w:bookmarkStart w:id="1" w:name="_Toc234497524"/>
      <w:bookmarkStart w:id="2" w:name="_Toc253664849"/>
      <w:r w:rsidRPr="0069497A">
        <w:t>Bijlage 1</w:t>
      </w:r>
      <w:r>
        <w:t>C</w:t>
      </w:r>
      <w:r w:rsidRPr="0069497A">
        <w:t xml:space="preserve"> Programma van Eisen</w:t>
      </w:r>
      <w:bookmarkEnd w:id="0"/>
      <w:bookmarkEnd w:id="1"/>
      <w:bookmarkEnd w:id="2"/>
      <w:r>
        <w:t xml:space="preserve"> </w:t>
      </w:r>
      <w:r>
        <w:t>Auditdiensten Vastgoedbeheer- en ontwikkeling</w:t>
      </w:r>
    </w:p>
    <w:p w:rsidR="005E26DF" w:rsidRDefault="005E26DF" w:rsidP="005E26DF">
      <w:pPr>
        <w:rPr>
          <w:highlight w:val="lightGray"/>
        </w:rPr>
      </w:pPr>
    </w:p>
    <w:p w:rsidR="005E26DF" w:rsidRPr="00C84690" w:rsidRDefault="005E26DF" w:rsidP="005E26DF">
      <w:r w:rsidRPr="00C84690">
        <w:t>In deze b</w:t>
      </w:r>
      <w:r>
        <w:t>ijlage wordt het Programma van E</w:t>
      </w:r>
      <w:r w:rsidRPr="00C84690">
        <w:t>isen</w:t>
      </w:r>
      <w:r>
        <w:t xml:space="preserve"> </w:t>
      </w:r>
      <w:r w:rsidRPr="00C84690">
        <w:t xml:space="preserve">in het kader van de </w:t>
      </w:r>
      <w:r>
        <w:t>O</w:t>
      </w:r>
      <w:r w:rsidRPr="00C84690">
        <w:t>penbare aanbesteding ‘</w:t>
      </w:r>
      <w:r>
        <w:t>Auditdiensten Vastgoedbeheer en -ontwikkeling</w:t>
      </w:r>
      <w:r w:rsidRPr="00C84690">
        <w:t>’ beschreven. Het Programma van Eisen beschrijft</w:t>
      </w:r>
      <w:r>
        <w:t xml:space="preserve"> de eisen met betrekking tot de</w:t>
      </w:r>
      <w:r w:rsidRPr="00C84690">
        <w:t xml:space="preserve"> aan te bieden </w:t>
      </w:r>
      <w:r>
        <w:t>dienst</w:t>
      </w:r>
      <w:r w:rsidRPr="00C84690">
        <w:t xml:space="preserve">. Elk onderdeel bestaat uit één of meerdere criteria. Per criterium dient u aan te geven of </w:t>
      </w:r>
      <w:r>
        <w:t>de</w:t>
      </w:r>
      <w:r w:rsidRPr="00C84690">
        <w:t xml:space="preserve"> aangeboden </w:t>
      </w:r>
      <w:r>
        <w:t xml:space="preserve">dienst </w:t>
      </w:r>
      <w:r w:rsidRPr="00C84690">
        <w:t>aan het gestelde voldoet. U dient alle criteri</w:t>
      </w:r>
      <w:r>
        <w:t>a met JA te kunnen beantwoorden</w:t>
      </w:r>
      <w:r w:rsidRPr="00C84690">
        <w:t>. Indien u niet alle criteria met JA kunt beantwoorden volgt er uitsluiting.</w:t>
      </w:r>
    </w:p>
    <w:p w:rsidR="005E26DF" w:rsidRPr="00C84690" w:rsidRDefault="005E26DF" w:rsidP="005E26DF"/>
    <w:p w:rsidR="005E26DF" w:rsidRDefault="005E26DF" w:rsidP="005E26DF">
      <w:r>
        <w:t xml:space="preserve">Na het invullen van het gehele document dient u </w:t>
      </w:r>
      <w:r w:rsidRPr="00C84690">
        <w:t>dit document rechtsgeldig te ondertekenen</w:t>
      </w:r>
      <w:r>
        <w:t xml:space="preserve">, te scannen en als PDF bestand genaamd ‘Bijlage 1C Programma van Eisen’ bij uw Inschrijving op TenderNed te voegen. </w:t>
      </w:r>
    </w:p>
    <w:p w:rsidR="005E26DF" w:rsidRPr="00C84690" w:rsidRDefault="005E26DF" w:rsidP="005E26DF">
      <w:pPr>
        <w:rPr>
          <w:highlight w:val="lightGray"/>
        </w:rPr>
      </w:pPr>
    </w:p>
    <w:p w:rsidR="005E26DF" w:rsidRDefault="005E26DF" w:rsidP="005E26DF">
      <w:r w:rsidRPr="00C84690">
        <w:t xml:space="preserve">Is er sprake van een combinatie van ondernemingen dan dient niet alleen de Inschrijver het Programma van Eisen in te vullen maar ook de combinanten. </w:t>
      </w:r>
    </w:p>
    <w:p w:rsidR="005E26DF" w:rsidRDefault="005E26DF" w:rsidP="005E26DF"/>
    <w:p w:rsidR="005E26DF" w:rsidRDefault="005E26DF" w:rsidP="005E26DF"/>
    <w:p w:rsidR="005E26DF" w:rsidRDefault="005E26DF" w:rsidP="005E26DF"/>
    <w:bookmarkStart w:id="3" w:name="_Toc359579725" w:displacedByCustomXml="next"/>
    <w:bookmarkStart w:id="4" w:name="_Toc234497525" w:displacedByCustomXml="next"/>
    <w:bookmarkStart w:id="5" w:name="_Toc253664850" w:displacedByCustomXml="next"/>
    <w:sdt>
      <w:sdtPr>
        <w:id w:val="228508042"/>
        <w:docPartObj>
          <w:docPartGallery w:val="Table of Contents"/>
          <w:docPartUnique/>
        </w:docPartObj>
      </w:sdtPr>
      <w:sdtContent>
        <w:p w:rsidR="005E26DF" w:rsidRDefault="005E26DF" w:rsidP="005E26DF"/>
        <w:p w:rsidR="005E26DF" w:rsidRDefault="005E26DF" w:rsidP="005E26DF">
          <w:r>
            <w:br w:type="page"/>
          </w:r>
        </w:p>
        <w:p w:rsidR="005E26DF" w:rsidRDefault="005E26DF" w:rsidP="005E26DF">
          <w:r w:rsidRPr="00BF2DE6">
            <w:lastRenderedPageBreak/>
            <w:t>Het document bestaat uit de volgende paragrafen:</w:t>
          </w:r>
        </w:p>
        <w:p w:rsidR="005E26DF" w:rsidRPr="00BF2DE6" w:rsidRDefault="005E26DF" w:rsidP="005E26DF"/>
        <w:p w:rsidR="009611CC" w:rsidRDefault="005E26DF">
          <w:pPr>
            <w:pStyle w:val="Inhopg2"/>
            <w:tabs>
              <w:tab w:val="right" w:leader="dot" w:pos="9016"/>
            </w:tabs>
            <w:rPr>
              <w:rFonts w:asciiTheme="minorHAnsi" w:eastAsiaTheme="minorEastAsia" w:hAnsiTheme="minorHAnsi" w:cstheme="minorBidi"/>
              <w:noProof/>
              <w:lang w:val="en-US"/>
            </w:rPr>
          </w:pPr>
          <w:r w:rsidRPr="00C84690">
            <w:rPr>
              <w:sz w:val="20"/>
              <w:szCs w:val="20"/>
            </w:rPr>
            <w:fldChar w:fldCharType="begin"/>
          </w:r>
          <w:r w:rsidRPr="00C84690">
            <w:rPr>
              <w:sz w:val="20"/>
              <w:szCs w:val="20"/>
            </w:rPr>
            <w:instrText xml:space="preserve"> TOC \o "1-3" \h \z \u </w:instrText>
          </w:r>
          <w:r w:rsidRPr="00C84690">
            <w:rPr>
              <w:sz w:val="20"/>
              <w:szCs w:val="20"/>
            </w:rPr>
            <w:fldChar w:fldCharType="separate"/>
          </w:r>
          <w:hyperlink w:anchor="_Toc111641946" w:history="1">
            <w:r w:rsidR="009611CC" w:rsidRPr="00814511">
              <w:rPr>
                <w:rStyle w:val="Hyperlink"/>
                <w:noProof/>
              </w:rPr>
              <w:t>1 Eisen aan de dienstverlening</w:t>
            </w:r>
            <w:r w:rsidR="009611CC">
              <w:rPr>
                <w:noProof/>
                <w:webHidden/>
              </w:rPr>
              <w:tab/>
            </w:r>
            <w:r w:rsidR="009611CC">
              <w:rPr>
                <w:noProof/>
                <w:webHidden/>
              </w:rPr>
              <w:fldChar w:fldCharType="begin"/>
            </w:r>
            <w:r w:rsidR="009611CC">
              <w:rPr>
                <w:noProof/>
                <w:webHidden/>
              </w:rPr>
              <w:instrText xml:space="preserve"> PAGEREF _Toc111641946 \h </w:instrText>
            </w:r>
            <w:r w:rsidR="009611CC">
              <w:rPr>
                <w:noProof/>
                <w:webHidden/>
              </w:rPr>
            </w:r>
            <w:r w:rsidR="009611CC">
              <w:rPr>
                <w:noProof/>
                <w:webHidden/>
              </w:rPr>
              <w:fldChar w:fldCharType="separate"/>
            </w:r>
            <w:r w:rsidR="009611CC">
              <w:rPr>
                <w:noProof/>
                <w:webHidden/>
              </w:rPr>
              <w:t>3</w:t>
            </w:r>
            <w:r w:rsidR="009611CC">
              <w:rPr>
                <w:noProof/>
                <w:webHidden/>
              </w:rPr>
              <w:fldChar w:fldCharType="end"/>
            </w:r>
          </w:hyperlink>
        </w:p>
        <w:p w:rsidR="009611CC" w:rsidRDefault="009611CC">
          <w:pPr>
            <w:pStyle w:val="Inhopg2"/>
            <w:tabs>
              <w:tab w:val="right" w:leader="dot" w:pos="9016"/>
            </w:tabs>
            <w:rPr>
              <w:rFonts w:asciiTheme="minorHAnsi" w:eastAsiaTheme="minorEastAsia" w:hAnsiTheme="minorHAnsi" w:cstheme="minorBidi"/>
              <w:noProof/>
              <w:lang w:val="en-US"/>
            </w:rPr>
          </w:pPr>
          <w:hyperlink w:anchor="_Toc111641947" w:history="1">
            <w:r w:rsidRPr="00814511">
              <w:rPr>
                <w:rStyle w:val="Hyperlink"/>
                <w:noProof/>
              </w:rPr>
              <w:t>2 Eisen aan het team en het kennisniveau</w:t>
            </w:r>
            <w:r>
              <w:rPr>
                <w:noProof/>
                <w:webHidden/>
              </w:rPr>
              <w:tab/>
            </w:r>
            <w:r>
              <w:rPr>
                <w:noProof/>
                <w:webHidden/>
              </w:rPr>
              <w:fldChar w:fldCharType="begin"/>
            </w:r>
            <w:r>
              <w:rPr>
                <w:noProof/>
                <w:webHidden/>
              </w:rPr>
              <w:instrText xml:space="preserve"> PAGEREF _Toc111641947 \h </w:instrText>
            </w:r>
            <w:r>
              <w:rPr>
                <w:noProof/>
                <w:webHidden/>
              </w:rPr>
            </w:r>
            <w:r>
              <w:rPr>
                <w:noProof/>
                <w:webHidden/>
              </w:rPr>
              <w:fldChar w:fldCharType="separate"/>
            </w:r>
            <w:r>
              <w:rPr>
                <w:noProof/>
                <w:webHidden/>
              </w:rPr>
              <w:t>3</w:t>
            </w:r>
            <w:r>
              <w:rPr>
                <w:noProof/>
                <w:webHidden/>
              </w:rPr>
              <w:fldChar w:fldCharType="end"/>
            </w:r>
          </w:hyperlink>
        </w:p>
        <w:p w:rsidR="009611CC" w:rsidRDefault="009611CC">
          <w:pPr>
            <w:pStyle w:val="Inhopg2"/>
            <w:tabs>
              <w:tab w:val="right" w:leader="dot" w:pos="9016"/>
            </w:tabs>
            <w:rPr>
              <w:rFonts w:asciiTheme="minorHAnsi" w:eastAsiaTheme="minorEastAsia" w:hAnsiTheme="minorHAnsi" w:cstheme="minorBidi"/>
              <w:noProof/>
              <w:lang w:val="en-US"/>
            </w:rPr>
          </w:pPr>
          <w:hyperlink w:anchor="_Toc111641948" w:history="1">
            <w:r w:rsidRPr="00814511">
              <w:rPr>
                <w:rStyle w:val="Hyperlink"/>
                <w:noProof/>
              </w:rPr>
              <w:t>3 Eisen aan d</w:t>
            </w:r>
            <w:r>
              <w:rPr>
                <w:rStyle w:val="Hyperlink"/>
                <w:noProof/>
              </w:rPr>
              <w:t>e aanpak</w:t>
            </w:r>
            <w:r>
              <w:rPr>
                <w:noProof/>
                <w:webHidden/>
              </w:rPr>
              <w:tab/>
            </w:r>
            <w:r>
              <w:rPr>
                <w:noProof/>
                <w:webHidden/>
              </w:rPr>
              <w:fldChar w:fldCharType="begin"/>
            </w:r>
            <w:r>
              <w:rPr>
                <w:noProof/>
                <w:webHidden/>
              </w:rPr>
              <w:instrText xml:space="preserve"> PAGEREF _Toc111641948 \h </w:instrText>
            </w:r>
            <w:r>
              <w:rPr>
                <w:noProof/>
                <w:webHidden/>
              </w:rPr>
            </w:r>
            <w:r>
              <w:rPr>
                <w:noProof/>
                <w:webHidden/>
              </w:rPr>
              <w:fldChar w:fldCharType="separate"/>
            </w:r>
            <w:r>
              <w:rPr>
                <w:noProof/>
                <w:webHidden/>
              </w:rPr>
              <w:t>4</w:t>
            </w:r>
            <w:r>
              <w:rPr>
                <w:noProof/>
                <w:webHidden/>
              </w:rPr>
              <w:fldChar w:fldCharType="end"/>
            </w:r>
          </w:hyperlink>
        </w:p>
        <w:p w:rsidR="009611CC" w:rsidRDefault="009611CC">
          <w:pPr>
            <w:pStyle w:val="Inhopg2"/>
            <w:tabs>
              <w:tab w:val="right" w:leader="dot" w:pos="9016"/>
            </w:tabs>
            <w:rPr>
              <w:rFonts w:asciiTheme="minorHAnsi" w:eastAsiaTheme="minorEastAsia" w:hAnsiTheme="minorHAnsi" w:cstheme="minorBidi"/>
              <w:noProof/>
              <w:lang w:val="en-US"/>
            </w:rPr>
          </w:pPr>
          <w:hyperlink w:anchor="_Toc111641949" w:history="1">
            <w:r w:rsidRPr="00814511">
              <w:rPr>
                <w:rStyle w:val="Hyperlink"/>
                <w:noProof/>
              </w:rPr>
              <w:t>4 Eisen aan de communicatie</w:t>
            </w:r>
            <w:r>
              <w:rPr>
                <w:noProof/>
                <w:webHidden/>
              </w:rPr>
              <w:tab/>
            </w:r>
            <w:r>
              <w:rPr>
                <w:noProof/>
                <w:webHidden/>
              </w:rPr>
              <w:fldChar w:fldCharType="begin"/>
            </w:r>
            <w:r>
              <w:rPr>
                <w:noProof/>
                <w:webHidden/>
              </w:rPr>
              <w:instrText xml:space="preserve"> PAGEREF _Toc111641949 \h </w:instrText>
            </w:r>
            <w:r>
              <w:rPr>
                <w:noProof/>
                <w:webHidden/>
              </w:rPr>
            </w:r>
            <w:r>
              <w:rPr>
                <w:noProof/>
                <w:webHidden/>
              </w:rPr>
              <w:fldChar w:fldCharType="separate"/>
            </w:r>
            <w:r>
              <w:rPr>
                <w:noProof/>
                <w:webHidden/>
              </w:rPr>
              <w:t>5</w:t>
            </w:r>
            <w:r>
              <w:rPr>
                <w:noProof/>
                <w:webHidden/>
              </w:rPr>
              <w:fldChar w:fldCharType="end"/>
            </w:r>
          </w:hyperlink>
        </w:p>
        <w:p w:rsidR="009611CC" w:rsidRDefault="009611CC">
          <w:pPr>
            <w:pStyle w:val="Inhopg2"/>
            <w:tabs>
              <w:tab w:val="right" w:leader="dot" w:pos="9016"/>
            </w:tabs>
            <w:rPr>
              <w:rFonts w:asciiTheme="minorHAnsi" w:eastAsiaTheme="minorEastAsia" w:hAnsiTheme="minorHAnsi" w:cstheme="minorBidi"/>
              <w:noProof/>
              <w:lang w:val="en-US"/>
            </w:rPr>
          </w:pPr>
          <w:hyperlink w:anchor="_Toc111641950" w:history="1">
            <w:r w:rsidRPr="00814511">
              <w:rPr>
                <w:rStyle w:val="Hyperlink"/>
                <w:noProof/>
              </w:rPr>
              <w:t>5 Eisen aan de ICT</w:t>
            </w:r>
            <w:r>
              <w:rPr>
                <w:noProof/>
                <w:webHidden/>
              </w:rPr>
              <w:tab/>
            </w:r>
            <w:r>
              <w:rPr>
                <w:noProof/>
                <w:webHidden/>
              </w:rPr>
              <w:fldChar w:fldCharType="begin"/>
            </w:r>
            <w:r>
              <w:rPr>
                <w:noProof/>
                <w:webHidden/>
              </w:rPr>
              <w:instrText xml:space="preserve"> PAGEREF _Toc111641950 \h </w:instrText>
            </w:r>
            <w:r>
              <w:rPr>
                <w:noProof/>
                <w:webHidden/>
              </w:rPr>
            </w:r>
            <w:r>
              <w:rPr>
                <w:noProof/>
                <w:webHidden/>
              </w:rPr>
              <w:fldChar w:fldCharType="separate"/>
            </w:r>
            <w:r>
              <w:rPr>
                <w:noProof/>
                <w:webHidden/>
              </w:rPr>
              <w:t>5</w:t>
            </w:r>
            <w:r>
              <w:rPr>
                <w:noProof/>
                <w:webHidden/>
              </w:rPr>
              <w:fldChar w:fldCharType="end"/>
            </w:r>
          </w:hyperlink>
        </w:p>
        <w:p w:rsidR="005E26DF" w:rsidRDefault="005E26DF" w:rsidP="005E26DF">
          <w:r w:rsidRPr="00C84690">
            <w:rPr>
              <w:sz w:val="20"/>
            </w:rPr>
            <w:fldChar w:fldCharType="end"/>
          </w:r>
        </w:p>
      </w:sdtContent>
    </w:sdt>
    <w:p w:rsidR="005E26DF" w:rsidRPr="00DF3C58" w:rsidRDefault="005E26DF" w:rsidP="005E26DF">
      <w:pPr>
        <w:rPr>
          <w:rFonts w:asciiTheme="majorHAnsi" w:eastAsiaTheme="majorEastAsia" w:hAnsiTheme="majorHAnsi"/>
          <w:color w:val="365F91" w:themeColor="accent1" w:themeShade="BF"/>
          <w:sz w:val="28"/>
        </w:rPr>
      </w:pPr>
      <w:bookmarkStart w:id="6" w:name="_Toc9431335"/>
      <w:bookmarkEnd w:id="5"/>
      <w:bookmarkEnd w:id="4"/>
      <w:bookmarkEnd w:id="3"/>
      <w:r>
        <w:br w:type="page"/>
      </w:r>
    </w:p>
    <w:p w:rsidR="005E26DF" w:rsidRPr="0069497A" w:rsidRDefault="005E26DF" w:rsidP="005E26DF">
      <w:pPr>
        <w:pStyle w:val="Kop2"/>
      </w:pPr>
      <w:bookmarkStart w:id="7" w:name="_Toc9431338"/>
      <w:bookmarkStart w:id="8" w:name="_Toc15306559"/>
      <w:bookmarkStart w:id="9" w:name="_Toc111641946"/>
      <w:bookmarkEnd w:id="6"/>
      <w:r>
        <w:lastRenderedPageBreak/>
        <w:t>1</w:t>
      </w:r>
      <w:r w:rsidRPr="0069497A">
        <w:t xml:space="preserve"> Eisen aan </w:t>
      </w:r>
      <w:bookmarkEnd w:id="7"/>
      <w:r w:rsidRPr="0069497A">
        <w:t>de dienstverlening</w:t>
      </w:r>
      <w:bookmarkEnd w:id="8"/>
      <w:bookmarkEnd w:id="9"/>
    </w:p>
    <w:p w:rsidR="005E26DF" w:rsidRPr="008F14C7" w:rsidRDefault="005E26DF" w:rsidP="005E26DF"/>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46"/>
        <w:gridCol w:w="7049"/>
        <w:gridCol w:w="1326"/>
      </w:tblGrid>
      <w:tr w:rsidR="005E26DF" w:rsidRPr="00525054" w:rsidTr="007257AE">
        <w:trPr>
          <w:jc w:val="center"/>
        </w:trPr>
        <w:tc>
          <w:tcPr>
            <w:tcW w:w="846" w:type="dxa"/>
            <w:shd w:val="clear" w:color="auto" w:fill="000080"/>
          </w:tcPr>
          <w:p w:rsidR="005E26DF" w:rsidRPr="00C84690" w:rsidRDefault="005E26DF" w:rsidP="007257AE">
            <w:r w:rsidRPr="00C84690">
              <w:t>Nr</w:t>
            </w:r>
          </w:p>
        </w:tc>
        <w:tc>
          <w:tcPr>
            <w:tcW w:w="7049" w:type="dxa"/>
            <w:shd w:val="clear" w:color="auto" w:fill="000080"/>
          </w:tcPr>
          <w:p w:rsidR="005E26DF" w:rsidRPr="00C84690" w:rsidRDefault="005E26DF" w:rsidP="007257AE">
            <w:r w:rsidRPr="00C84690">
              <w:t>Eis</w:t>
            </w:r>
          </w:p>
        </w:tc>
        <w:tc>
          <w:tcPr>
            <w:tcW w:w="1326" w:type="dxa"/>
            <w:shd w:val="clear" w:color="auto" w:fill="000080"/>
          </w:tcPr>
          <w:p w:rsidR="005E26DF" w:rsidRPr="00C84690" w:rsidRDefault="005E26DF" w:rsidP="007257AE">
            <w:r w:rsidRPr="00C84690">
              <w:t>Antwoord</w:t>
            </w:r>
          </w:p>
          <w:p w:rsidR="005E26DF" w:rsidRPr="00C84690" w:rsidRDefault="005E26DF" w:rsidP="007257AE"/>
        </w:tc>
      </w:tr>
      <w:tr w:rsidR="005E26DF" w:rsidRPr="00525054" w:rsidTr="007257AE">
        <w:tblPrEx>
          <w:tblCellMar>
            <w:left w:w="120" w:type="dxa"/>
            <w:right w:w="120" w:type="dxa"/>
          </w:tblCellMar>
        </w:tblPrEx>
        <w:trPr>
          <w:jc w:val="center"/>
        </w:trPr>
        <w:tc>
          <w:tcPr>
            <w:tcW w:w="846" w:type="dxa"/>
          </w:tcPr>
          <w:p w:rsidR="005E26DF" w:rsidRPr="00C84690" w:rsidRDefault="005E26DF" w:rsidP="007257AE">
            <w:r>
              <w:t>1</w:t>
            </w:r>
            <w:r w:rsidRPr="00C84690">
              <w:t>.1</w:t>
            </w:r>
          </w:p>
        </w:tc>
        <w:tc>
          <w:tcPr>
            <w:tcW w:w="7049" w:type="dxa"/>
          </w:tcPr>
          <w:p w:rsidR="005E26DF" w:rsidRPr="002463AA" w:rsidRDefault="005E26DF" w:rsidP="007257AE">
            <w:pPr>
              <w:rPr>
                <w:highlight w:val="red"/>
              </w:rPr>
            </w:pPr>
            <w:r w:rsidRPr="00E60D91">
              <w:t>Inschrijver is in staat om binnen 1 maand na ondertekening van de overeenkomst</w:t>
            </w:r>
            <w:r>
              <w:t xml:space="preserve"> operationeel werkzaam te zijn binnen Erasmus MC.</w:t>
            </w:r>
          </w:p>
        </w:tc>
        <w:tc>
          <w:tcPr>
            <w:tcW w:w="1326"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rPr>
          <w:jc w:val="center"/>
        </w:trPr>
        <w:tc>
          <w:tcPr>
            <w:tcW w:w="846" w:type="dxa"/>
          </w:tcPr>
          <w:p w:rsidR="005E26DF" w:rsidRPr="00C84690" w:rsidRDefault="005E26DF" w:rsidP="007257AE">
            <w:r>
              <w:t>1.2</w:t>
            </w:r>
          </w:p>
        </w:tc>
        <w:tc>
          <w:tcPr>
            <w:tcW w:w="7049" w:type="dxa"/>
            <w:shd w:val="clear" w:color="auto" w:fill="auto"/>
          </w:tcPr>
          <w:p w:rsidR="005E26DF" w:rsidRPr="00C84690" w:rsidRDefault="005E26DF" w:rsidP="007257AE">
            <w:r w:rsidRPr="00B64B8D">
              <w:t>Inschrijver hanteert een evenwichtige jaarplanning</w:t>
            </w:r>
            <w:r>
              <w:t>.</w:t>
            </w:r>
          </w:p>
        </w:tc>
        <w:tc>
          <w:tcPr>
            <w:tcW w:w="1326"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rPr>
          <w:trHeight w:val="1028"/>
          <w:jc w:val="center"/>
        </w:trPr>
        <w:tc>
          <w:tcPr>
            <w:tcW w:w="846" w:type="dxa"/>
          </w:tcPr>
          <w:p w:rsidR="005E26DF" w:rsidRPr="00977B2C" w:rsidRDefault="005E26DF" w:rsidP="007257AE">
            <w:r>
              <w:t>1.3</w:t>
            </w:r>
          </w:p>
        </w:tc>
        <w:tc>
          <w:tcPr>
            <w:tcW w:w="7049" w:type="dxa"/>
          </w:tcPr>
          <w:p w:rsidR="005E26DF" w:rsidRPr="00904CB1" w:rsidRDefault="005E26DF" w:rsidP="007257AE">
            <w:pPr>
              <w:rPr>
                <w:highlight w:val="red"/>
              </w:rPr>
            </w:pPr>
            <w:r w:rsidRPr="00B64B8D">
              <w:t>Meerwerk wordt alleen geaccepteerd, indien hierover voorafgaand aan de te verrichten extra werkzaamheden wordt gecommuniceerd en schriftelijke goedkeuring door het Erasmus MC wordt verstrekt. Deze communicatie bevat ten minste een onderbouwing van de</w:t>
            </w:r>
            <w:r>
              <w:t xml:space="preserve"> uit te voeren</w:t>
            </w:r>
            <w:r w:rsidRPr="00B64B8D">
              <w:t xml:space="preserve"> werkzaamheden, uren en tarieven.</w:t>
            </w:r>
          </w:p>
        </w:tc>
        <w:tc>
          <w:tcPr>
            <w:tcW w:w="1326"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rPr>
          <w:trHeight w:val="1028"/>
          <w:jc w:val="center"/>
        </w:trPr>
        <w:tc>
          <w:tcPr>
            <w:tcW w:w="846" w:type="dxa"/>
          </w:tcPr>
          <w:p w:rsidR="005E26DF" w:rsidRDefault="005E26DF" w:rsidP="007257AE">
            <w:r>
              <w:t>1.4</w:t>
            </w:r>
          </w:p>
        </w:tc>
        <w:tc>
          <w:tcPr>
            <w:tcW w:w="7049" w:type="dxa"/>
          </w:tcPr>
          <w:p w:rsidR="005E26DF" w:rsidRPr="00BC69A8" w:rsidRDefault="005E26DF" w:rsidP="007257AE">
            <w:r w:rsidRPr="0044265C">
              <w:t xml:space="preserve">De inschrijver bevestigt dat er geen conflicterende belangen zijn voor het verrichten van de gevraagde werkzaamheden (z.g. independence clearance). </w:t>
            </w:r>
          </w:p>
        </w:tc>
        <w:tc>
          <w:tcPr>
            <w:tcW w:w="1326" w:type="dxa"/>
          </w:tcPr>
          <w:p w:rsidR="005E26DF" w:rsidRPr="00C84690" w:rsidRDefault="005E26DF" w:rsidP="007257AE">
            <w:r w:rsidRPr="00C84690">
              <w:t>O    ja</w:t>
            </w:r>
          </w:p>
          <w:p w:rsidR="005E26DF" w:rsidRPr="00C84690" w:rsidRDefault="005E26DF" w:rsidP="007257AE">
            <w:r w:rsidRPr="00C84690">
              <w:t>O    nee</w:t>
            </w:r>
          </w:p>
        </w:tc>
      </w:tr>
    </w:tbl>
    <w:p w:rsidR="005E26DF" w:rsidRDefault="005E26DF" w:rsidP="005E26DF">
      <w:pPr>
        <w:pStyle w:val="Kop2"/>
      </w:pPr>
      <w:bookmarkStart w:id="10" w:name="_Toc9431339"/>
      <w:bookmarkStart w:id="11" w:name="_Toc15306560"/>
    </w:p>
    <w:p w:rsidR="005E26DF" w:rsidRPr="0069497A" w:rsidRDefault="005E26DF" w:rsidP="005E26DF">
      <w:pPr>
        <w:pStyle w:val="Kop2"/>
      </w:pPr>
      <w:bookmarkStart w:id="12" w:name="_Toc111641947"/>
      <w:r>
        <w:t>2</w:t>
      </w:r>
      <w:r w:rsidRPr="0069497A">
        <w:t xml:space="preserve"> Eisen aan </w:t>
      </w:r>
      <w:bookmarkEnd w:id="10"/>
      <w:r w:rsidRPr="0069497A">
        <w:t>het team en het kennisniveau</w:t>
      </w:r>
      <w:bookmarkEnd w:id="11"/>
      <w:bookmarkEnd w:id="12"/>
    </w:p>
    <w:p w:rsidR="005E26DF" w:rsidRPr="00525054" w:rsidRDefault="005E26DF" w:rsidP="005E26DF"/>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7088"/>
        <w:gridCol w:w="1275"/>
      </w:tblGrid>
      <w:tr w:rsidR="005E26DF" w:rsidRPr="00525054" w:rsidTr="007257AE">
        <w:tc>
          <w:tcPr>
            <w:tcW w:w="851" w:type="dxa"/>
            <w:shd w:val="clear" w:color="auto" w:fill="000080"/>
          </w:tcPr>
          <w:p w:rsidR="005E26DF" w:rsidRPr="00525054" w:rsidRDefault="005E26DF" w:rsidP="007257AE">
            <w:r w:rsidRPr="00525054">
              <w:t>Nr</w:t>
            </w:r>
          </w:p>
        </w:tc>
        <w:tc>
          <w:tcPr>
            <w:tcW w:w="7088" w:type="dxa"/>
            <w:shd w:val="clear" w:color="auto" w:fill="000080"/>
          </w:tcPr>
          <w:p w:rsidR="005E26DF" w:rsidRPr="00525054" w:rsidRDefault="005E26DF" w:rsidP="007257AE">
            <w:r>
              <w:t>Eis</w:t>
            </w:r>
          </w:p>
        </w:tc>
        <w:tc>
          <w:tcPr>
            <w:tcW w:w="1275" w:type="dxa"/>
            <w:shd w:val="clear" w:color="auto" w:fill="000080"/>
          </w:tcPr>
          <w:p w:rsidR="005E26DF" w:rsidRPr="00525054" w:rsidRDefault="005E26DF" w:rsidP="007257AE">
            <w:r w:rsidRPr="00525054">
              <w:t>Antwoord</w:t>
            </w:r>
          </w:p>
          <w:p w:rsidR="005E26DF" w:rsidRPr="00525054" w:rsidRDefault="005E26DF" w:rsidP="007257AE"/>
        </w:tc>
      </w:tr>
      <w:tr w:rsidR="005E26DF" w:rsidRPr="00525054" w:rsidTr="007257AE">
        <w:tblPrEx>
          <w:tblCellMar>
            <w:left w:w="120" w:type="dxa"/>
            <w:right w:w="120" w:type="dxa"/>
          </w:tblCellMar>
        </w:tblPrEx>
        <w:tc>
          <w:tcPr>
            <w:tcW w:w="851" w:type="dxa"/>
          </w:tcPr>
          <w:p w:rsidR="005E26DF" w:rsidRPr="00C84690" w:rsidRDefault="005E26DF" w:rsidP="007257AE">
            <w:r>
              <w:t>2.1</w:t>
            </w:r>
          </w:p>
        </w:tc>
        <w:tc>
          <w:tcPr>
            <w:tcW w:w="7088" w:type="dxa"/>
          </w:tcPr>
          <w:p w:rsidR="005E26DF" w:rsidRPr="0044265C" w:rsidRDefault="005E26DF" w:rsidP="007257AE">
            <w:r w:rsidRPr="0044265C">
              <w:t>De in te zetten medewerkers dienen een proactieve, objectieve en integere houding ten opzichte van de organisatie te hebben.</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Pr="00C84690" w:rsidRDefault="005E26DF" w:rsidP="007257AE">
            <w:r>
              <w:t>2.2</w:t>
            </w:r>
          </w:p>
        </w:tc>
        <w:tc>
          <w:tcPr>
            <w:tcW w:w="7088" w:type="dxa"/>
          </w:tcPr>
          <w:p w:rsidR="005E26DF" w:rsidRPr="0044265C" w:rsidRDefault="005E26DF" w:rsidP="007257AE">
            <w:r w:rsidRPr="0044265C">
              <w:t>Wisseling van partner en auditmanager kan enkel plaatsvinden na goedkeuring door het Erasmus MC.</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Pr="00C84690" w:rsidRDefault="005E26DF" w:rsidP="007257AE">
            <w:r>
              <w:t>2.3</w:t>
            </w:r>
          </w:p>
        </w:tc>
        <w:tc>
          <w:tcPr>
            <w:tcW w:w="7088" w:type="dxa"/>
          </w:tcPr>
          <w:p w:rsidR="005E26DF" w:rsidRPr="0044265C" w:rsidRDefault="005E26DF" w:rsidP="007257AE">
            <w:r>
              <w:t>De I</w:t>
            </w:r>
            <w:r w:rsidRPr="00B64B8D">
              <w:t>nschrijver streeft naar continuïteit</w:t>
            </w:r>
            <w:r>
              <w:t xml:space="preserve"> in de team </w:t>
            </w:r>
            <w:r w:rsidRPr="00B64B8D">
              <w:t>opbouw</w:t>
            </w:r>
            <w:r>
              <w:t xml:space="preserve">. </w:t>
            </w:r>
            <w:r w:rsidRPr="0044265C">
              <w:t>Indien wisselingen in het team noodzakelijk zijn, draagt Inschrijver zorg voor continuïteit door uitsluitend ingewerkte medewerkers in te zetten. Wisselingen worden minimaal 1 maand voorafgaand aan de wisseling gecommuniceerd. De kosten van inwerken komen ten laste van Inschrijver.</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Pr="00C84690" w:rsidRDefault="005E26DF" w:rsidP="007257AE">
            <w:r>
              <w:t>2.4</w:t>
            </w:r>
          </w:p>
        </w:tc>
        <w:tc>
          <w:tcPr>
            <w:tcW w:w="7088" w:type="dxa"/>
          </w:tcPr>
          <w:p w:rsidR="005E26DF" w:rsidRPr="0044265C" w:rsidRDefault="005E26DF" w:rsidP="007257AE">
            <w:r w:rsidRPr="0044265C">
              <w:t>Ter uitvoering van de verrichtingen die verband houden met de levering van de dienst zal Inschrijver zich bedienen van voldoende, ter zake kundig en bevoegd personeel dat dusdanige kwalificaties bezit dat de bedoelde verrichtingen op juiste wijze worden verricht.</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2.5</w:t>
            </w:r>
          </w:p>
        </w:tc>
        <w:tc>
          <w:tcPr>
            <w:tcW w:w="7088" w:type="dxa"/>
          </w:tcPr>
          <w:p w:rsidR="005E26DF" w:rsidRPr="00785755" w:rsidRDefault="005E26DF" w:rsidP="007257AE">
            <w:pPr>
              <w:rPr>
                <w:highlight w:val="red"/>
              </w:rPr>
            </w:pPr>
            <w:r w:rsidRPr="0044265C">
              <w:t>Inschrijver dient de ontwikkelingen ten aanzien van wet- en regelgeving te volgen en het Erasmus MC (incl. haar dochterondernemingen) op de hoogte te brengen van deze ontwikkelingen.</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2.6</w:t>
            </w:r>
          </w:p>
        </w:tc>
        <w:tc>
          <w:tcPr>
            <w:tcW w:w="7088" w:type="dxa"/>
          </w:tcPr>
          <w:p w:rsidR="005E26DF" w:rsidRDefault="005E26DF" w:rsidP="007257AE">
            <w:r w:rsidRPr="0044265C">
              <w:t xml:space="preserve">De in te zetten medewerkers bezitten kennis van </w:t>
            </w:r>
            <w:r>
              <w:t xml:space="preserve">vastgoedbeheer- en ontwikkeling en hebben aantoonbare ervaring met het beoordelen van </w:t>
            </w:r>
            <w:r>
              <w:lastRenderedPageBreak/>
              <w:t>programma’s en projecten en daarbij behorende aspecten als governance, interne beheersing, financien en risicomanagement.</w:t>
            </w:r>
          </w:p>
        </w:tc>
        <w:tc>
          <w:tcPr>
            <w:tcW w:w="1275" w:type="dxa"/>
          </w:tcPr>
          <w:p w:rsidR="005E26DF" w:rsidRPr="00C84690" w:rsidRDefault="005E26DF" w:rsidP="007257AE">
            <w:r w:rsidRPr="00C84690">
              <w:lastRenderedPageBreak/>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2.7</w:t>
            </w:r>
          </w:p>
        </w:tc>
        <w:tc>
          <w:tcPr>
            <w:tcW w:w="7088" w:type="dxa"/>
          </w:tcPr>
          <w:p w:rsidR="005E26DF" w:rsidRDefault="005E26DF" w:rsidP="007257AE">
            <w:r w:rsidRPr="0044265C">
              <w:t>De in te zetten medewerkers bezitten kennis van</w:t>
            </w:r>
            <w:r>
              <w:t xml:space="preserve"> aantoonbare ervaring met het beoordelen vastgoedstrategievorming en Lange Termijn Huisvestingsplannen (in relatie tot interne en externe ontwikkelingen).</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2.8</w:t>
            </w:r>
          </w:p>
        </w:tc>
        <w:tc>
          <w:tcPr>
            <w:tcW w:w="7088" w:type="dxa"/>
          </w:tcPr>
          <w:p w:rsidR="005E26DF" w:rsidRPr="00785755" w:rsidRDefault="005E26DF" w:rsidP="007257AE">
            <w:pPr>
              <w:rPr>
                <w:highlight w:val="red"/>
              </w:rPr>
            </w:pPr>
            <w:r w:rsidRPr="0044265C">
              <w:t>De teamopbouw is evenwichtig (houdt rekening met balans tussen senioriteit en prijs) met voldoende gekwalificeerd personeel en ervaring.</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2.9</w:t>
            </w:r>
          </w:p>
        </w:tc>
        <w:tc>
          <w:tcPr>
            <w:tcW w:w="7088" w:type="dxa"/>
          </w:tcPr>
          <w:p w:rsidR="005E26DF" w:rsidRPr="00B64B8D" w:rsidRDefault="005E26DF" w:rsidP="007257AE">
            <w:r>
              <w:t xml:space="preserve">De Inschrijver borgt de kwaliteit van onderzoek en </w:t>
            </w:r>
            <w:r w:rsidRPr="00B64B8D">
              <w:t xml:space="preserve">kennisbehoud middels </w:t>
            </w:r>
            <w:r>
              <w:t xml:space="preserve">deugdelijke </w:t>
            </w:r>
            <w:r w:rsidRPr="00B64B8D">
              <w:t>dossiervorming</w:t>
            </w:r>
            <w:r>
              <w:t>, die beschikbaar worden gesteld aan Erasmus MC.</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2.10</w:t>
            </w:r>
          </w:p>
        </w:tc>
        <w:tc>
          <w:tcPr>
            <w:tcW w:w="7088" w:type="dxa"/>
          </w:tcPr>
          <w:p w:rsidR="005E26DF" w:rsidRPr="007268D0" w:rsidRDefault="005E26DF" w:rsidP="007257AE">
            <w:r>
              <w:t>De i</w:t>
            </w:r>
            <w:r w:rsidRPr="007268D0">
              <w:t>nschrijver heeft kennis van vastgoedontwikkelingen in een complexe en politiek-bestuurlijk gevoelige omgeving</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2.11</w:t>
            </w:r>
          </w:p>
        </w:tc>
        <w:tc>
          <w:tcPr>
            <w:tcW w:w="7088" w:type="dxa"/>
          </w:tcPr>
          <w:p w:rsidR="005E26DF" w:rsidRPr="007268D0" w:rsidRDefault="005E26DF" w:rsidP="007257AE">
            <w:r>
              <w:t>De in</w:t>
            </w:r>
            <w:r w:rsidRPr="007268D0">
              <w:t>schrijver heeft kennis van</w:t>
            </w:r>
            <w:r>
              <w:t xml:space="preserve"> vraagstukken rondom en de beheersing van</w:t>
            </w:r>
            <w:r w:rsidRPr="007268D0">
              <w:t xml:space="preserve"> bouwkosten in complexe programma’s en projecten.</w:t>
            </w:r>
          </w:p>
        </w:tc>
        <w:tc>
          <w:tcPr>
            <w:tcW w:w="1275" w:type="dxa"/>
          </w:tcPr>
          <w:p w:rsidR="005E26DF" w:rsidRPr="00C84690" w:rsidRDefault="005E26DF" w:rsidP="007257AE">
            <w:r w:rsidRPr="00C84690">
              <w:t>O    ja</w:t>
            </w:r>
          </w:p>
          <w:p w:rsidR="005E26DF" w:rsidRPr="00C84690" w:rsidRDefault="005E26DF" w:rsidP="007257AE">
            <w:r w:rsidRPr="00C84690">
              <w:t>O    nee</w:t>
            </w:r>
          </w:p>
        </w:tc>
      </w:tr>
    </w:tbl>
    <w:p w:rsidR="005E26DF" w:rsidRDefault="005E26DF" w:rsidP="005E26DF">
      <w:pPr>
        <w:pStyle w:val="Kop2"/>
      </w:pPr>
      <w:bookmarkStart w:id="13" w:name="_Toc15306561"/>
    </w:p>
    <w:p w:rsidR="005E26DF" w:rsidRDefault="005E26DF" w:rsidP="005E26DF">
      <w:pPr>
        <w:pStyle w:val="Kop2"/>
      </w:pPr>
      <w:bookmarkStart w:id="14" w:name="_Toc111641948"/>
      <w:r>
        <w:t>3</w:t>
      </w:r>
      <w:r w:rsidRPr="0069497A">
        <w:t xml:space="preserve"> Eisen aan de </w:t>
      </w:r>
      <w:r>
        <w:t>aanpak (koppelen aan regiefunctie en IIA normen)</w:t>
      </w:r>
      <w:bookmarkEnd w:id="14"/>
    </w:p>
    <w:p w:rsidR="005E26DF" w:rsidRPr="00D04012" w:rsidRDefault="005E26DF" w:rsidP="005E26DF"/>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7088"/>
        <w:gridCol w:w="1275"/>
      </w:tblGrid>
      <w:tr w:rsidR="005E26DF" w:rsidRPr="00525054" w:rsidTr="007257AE">
        <w:tc>
          <w:tcPr>
            <w:tcW w:w="851" w:type="dxa"/>
            <w:shd w:val="clear" w:color="auto" w:fill="000080"/>
          </w:tcPr>
          <w:p w:rsidR="005E26DF" w:rsidRPr="00525054" w:rsidRDefault="005E26DF" w:rsidP="007257AE">
            <w:r w:rsidRPr="00525054">
              <w:t>Nr</w:t>
            </w:r>
          </w:p>
        </w:tc>
        <w:tc>
          <w:tcPr>
            <w:tcW w:w="7088" w:type="dxa"/>
            <w:shd w:val="clear" w:color="auto" w:fill="000080"/>
          </w:tcPr>
          <w:p w:rsidR="005E26DF" w:rsidRPr="00525054" w:rsidRDefault="005E26DF" w:rsidP="007257AE">
            <w:r>
              <w:t>Eis</w:t>
            </w:r>
          </w:p>
        </w:tc>
        <w:tc>
          <w:tcPr>
            <w:tcW w:w="1275" w:type="dxa"/>
            <w:shd w:val="clear" w:color="auto" w:fill="000080"/>
          </w:tcPr>
          <w:p w:rsidR="005E26DF" w:rsidRPr="00525054" w:rsidRDefault="005E26DF" w:rsidP="007257AE">
            <w:r w:rsidRPr="00525054">
              <w:t>Antwoord</w:t>
            </w:r>
          </w:p>
          <w:p w:rsidR="005E26DF" w:rsidRPr="00525054" w:rsidRDefault="005E26DF" w:rsidP="007257AE"/>
        </w:tc>
      </w:tr>
      <w:tr w:rsidR="005E26DF" w:rsidRPr="00525054" w:rsidTr="007257AE">
        <w:tblPrEx>
          <w:tblCellMar>
            <w:left w:w="120" w:type="dxa"/>
            <w:right w:w="120" w:type="dxa"/>
          </w:tblCellMar>
        </w:tblPrEx>
        <w:tc>
          <w:tcPr>
            <w:tcW w:w="851" w:type="dxa"/>
          </w:tcPr>
          <w:p w:rsidR="005E26DF" w:rsidRDefault="005E26DF" w:rsidP="007257AE">
            <w:r>
              <w:t>3.1</w:t>
            </w:r>
          </w:p>
        </w:tc>
        <w:tc>
          <w:tcPr>
            <w:tcW w:w="7088" w:type="dxa"/>
          </w:tcPr>
          <w:p w:rsidR="005E26DF" w:rsidRPr="007268D0" w:rsidRDefault="005E26DF" w:rsidP="007257AE">
            <w:r>
              <w:t>De Inschrijver is in staat haar werkzaamheden vorm te geven</w:t>
            </w:r>
            <w:r w:rsidRPr="007268D0">
              <w:t xml:space="preserve"> </w:t>
            </w:r>
            <w:r>
              <w:t>onder</w:t>
            </w:r>
            <w:r w:rsidRPr="007268D0">
              <w:t xml:space="preserve">  regie</w:t>
            </w:r>
            <w:r>
              <w:t xml:space="preserve"> van</w:t>
            </w:r>
            <w:r w:rsidRPr="007268D0">
              <w:t xml:space="preserve"> In</w:t>
            </w:r>
            <w:r>
              <w:t>ternal Audit van het Erasmus MC. Dit betekent dat stappen in de auditproces in samenspraak met Internal Audit worden opgezet en goedgekeurd.</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3.2</w:t>
            </w:r>
          </w:p>
        </w:tc>
        <w:tc>
          <w:tcPr>
            <w:tcW w:w="7088" w:type="dxa"/>
          </w:tcPr>
          <w:p w:rsidR="005E26DF" w:rsidRPr="007268D0" w:rsidRDefault="005E26DF" w:rsidP="007257AE">
            <w:r>
              <w:t xml:space="preserve">De </w:t>
            </w:r>
            <w:r w:rsidRPr="007268D0">
              <w:t xml:space="preserve">Inschrijver zorgt voor voldoende </w:t>
            </w:r>
            <w:r>
              <w:t>aanwezigheid/verbinding</w:t>
            </w:r>
            <w:r w:rsidRPr="007268D0">
              <w:t xml:space="preserve"> </w:t>
            </w:r>
            <w:r>
              <w:t>in en</w:t>
            </w:r>
            <w:r w:rsidRPr="007268D0">
              <w:t xml:space="preserve"> met </w:t>
            </w:r>
            <w:r>
              <w:t xml:space="preserve">betrokkenen van het te auditen object, zodat goed zicht bestaat op ontwikkelingen </w:t>
            </w:r>
            <w:r w:rsidRPr="00E76B87">
              <w:t>hetgeen in staat stelt te anticiperen</w:t>
            </w:r>
            <w:r>
              <w:t xml:space="preserve"> (dus meer dan alleen audits uitvoeren)</w:t>
            </w:r>
            <w:r w:rsidRPr="007268D0">
              <w:t>.</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 xml:space="preserve">3.3 </w:t>
            </w:r>
          </w:p>
        </w:tc>
        <w:tc>
          <w:tcPr>
            <w:tcW w:w="7088" w:type="dxa"/>
          </w:tcPr>
          <w:p w:rsidR="005E26DF" w:rsidRPr="007268D0" w:rsidRDefault="005E26DF" w:rsidP="007257AE">
            <w:r>
              <w:t>De Inschrijver is in staat om te voldoen</w:t>
            </w:r>
            <w:r w:rsidRPr="00E60D91">
              <w:t xml:space="preserve"> </w:t>
            </w:r>
            <w:r>
              <w:t>aan de vereisten van de</w:t>
            </w:r>
            <w:r w:rsidRPr="00E60D91">
              <w:t xml:space="preserve"> beroepsstandaarden </w:t>
            </w:r>
            <w:r>
              <w:t>van</w:t>
            </w:r>
            <w:r w:rsidRPr="00E60D91">
              <w:t xml:space="preserve"> </w:t>
            </w:r>
            <w:r>
              <w:t>het Instituut van Internal Auditors</w:t>
            </w:r>
            <w:r w:rsidRPr="00E60D91">
              <w:t xml:space="preserve"> (</w:t>
            </w:r>
            <w:r>
              <w:t>IIA</w:t>
            </w:r>
            <w:r w:rsidRPr="00E60D91">
              <w:t>)</w:t>
            </w:r>
            <w:r>
              <w:t>. Dit betreft de standaarden 2200-2400 voor jaarplanning, risicoanalyse en plan van aanpak per audit, dossiervorming en rapportage</w:t>
            </w:r>
            <w:r>
              <w:rPr>
                <w:lang w:val="nl-BE"/>
              </w:rPr>
              <w:t>. Review werkzaamheden door Internal Audit in verschillende fasen van het plannings-, audit- en rapportageproces maken deel uit van de aanpak (dit naast de eigen interne kwaliteitschecks door inschrijver).</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3.4</w:t>
            </w:r>
          </w:p>
        </w:tc>
        <w:tc>
          <w:tcPr>
            <w:tcW w:w="7088" w:type="dxa"/>
          </w:tcPr>
          <w:p w:rsidR="005E26DF" w:rsidRPr="007268D0" w:rsidRDefault="005E26DF" w:rsidP="007257AE">
            <w:r>
              <w:t>De</w:t>
            </w:r>
            <w:r w:rsidRPr="007268D0">
              <w:t xml:space="preserve"> auditdossiers </w:t>
            </w:r>
            <w:r>
              <w:t xml:space="preserve">worden eigendom van </w:t>
            </w:r>
            <w:r w:rsidRPr="007268D0">
              <w:t>Internal A</w:t>
            </w:r>
            <w:r>
              <w:t>udit van het Erasmus MC, zodat daarmee aan de beroepsstandaarden kan worden voldaan en historische informatie beschikbaar blijft.</w:t>
            </w:r>
          </w:p>
        </w:tc>
        <w:tc>
          <w:tcPr>
            <w:tcW w:w="1275" w:type="dxa"/>
          </w:tcPr>
          <w:p w:rsidR="005E26DF" w:rsidRPr="00C84690" w:rsidRDefault="005E26DF" w:rsidP="007257AE">
            <w:r w:rsidRPr="00C84690">
              <w:t>O    ja</w:t>
            </w:r>
          </w:p>
          <w:p w:rsidR="005E26DF" w:rsidRPr="00C84690" w:rsidRDefault="005E26DF" w:rsidP="007257AE">
            <w:r w:rsidRPr="00C84690">
              <w:t>O    nee</w:t>
            </w:r>
          </w:p>
        </w:tc>
      </w:tr>
    </w:tbl>
    <w:p w:rsidR="005E26DF" w:rsidRDefault="005E26DF" w:rsidP="005E26DF">
      <w:pPr>
        <w:pStyle w:val="Kop2"/>
      </w:pPr>
    </w:p>
    <w:p w:rsidR="005E26DF" w:rsidRPr="0069497A" w:rsidRDefault="005E26DF" w:rsidP="005E26DF">
      <w:pPr>
        <w:pStyle w:val="Kop2"/>
      </w:pPr>
      <w:bookmarkStart w:id="15" w:name="_Toc111641949"/>
      <w:r>
        <w:t xml:space="preserve">4 </w:t>
      </w:r>
      <w:r w:rsidRPr="0069497A">
        <w:t>Eisen aan de communicatie</w:t>
      </w:r>
      <w:bookmarkEnd w:id="13"/>
      <w:bookmarkEnd w:id="15"/>
    </w:p>
    <w:p w:rsidR="005E26DF" w:rsidRPr="00525054" w:rsidRDefault="005E26DF" w:rsidP="005E26DF"/>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7088"/>
        <w:gridCol w:w="1275"/>
      </w:tblGrid>
      <w:tr w:rsidR="005E26DF" w:rsidRPr="00525054" w:rsidTr="007257AE">
        <w:tc>
          <w:tcPr>
            <w:tcW w:w="851" w:type="dxa"/>
            <w:shd w:val="clear" w:color="auto" w:fill="000080"/>
          </w:tcPr>
          <w:p w:rsidR="005E26DF" w:rsidRPr="00525054" w:rsidRDefault="005E26DF" w:rsidP="007257AE">
            <w:r w:rsidRPr="00525054">
              <w:t>Nr</w:t>
            </w:r>
          </w:p>
        </w:tc>
        <w:tc>
          <w:tcPr>
            <w:tcW w:w="7088" w:type="dxa"/>
            <w:shd w:val="clear" w:color="auto" w:fill="000080"/>
          </w:tcPr>
          <w:p w:rsidR="005E26DF" w:rsidRPr="00525054" w:rsidRDefault="005E26DF" w:rsidP="007257AE">
            <w:r>
              <w:t>Eis</w:t>
            </w:r>
          </w:p>
        </w:tc>
        <w:tc>
          <w:tcPr>
            <w:tcW w:w="1275" w:type="dxa"/>
            <w:shd w:val="clear" w:color="auto" w:fill="000080"/>
          </w:tcPr>
          <w:p w:rsidR="005E26DF" w:rsidRPr="00525054" w:rsidRDefault="005E26DF" w:rsidP="007257AE">
            <w:r w:rsidRPr="00525054">
              <w:t>Antwoord</w:t>
            </w:r>
          </w:p>
          <w:p w:rsidR="005E26DF" w:rsidRPr="00525054" w:rsidRDefault="005E26DF" w:rsidP="007257AE"/>
        </w:tc>
      </w:tr>
      <w:tr w:rsidR="005E26DF" w:rsidRPr="00525054" w:rsidTr="007257AE">
        <w:tblPrEx>
          <w:tblCellMar>
            <w:left w:w="120" w:type="dxa"/>
            <w:right w:w="120" w:type="dxa"/>
          </w:tblCellMar>
        </w:tblPrEx>
        <w:tc>
          <w:tcPr>
            <w:tcW w:w="851" w:type="dxa"/>
          </w:tcPr>
          <w:p w:rsidR="005E26DF" w:rsidRPr="00C84690" w:rsidRDefault="005E26DF" w:rsidP="007257AE">
            <w:r>
              <w:t>4.1</w:t>
            </w:r>
          </w:p>
        </w:tc>
        <w:tc>
          <w:tcPr>
            <w:tcW w:w="7088" w:type="dxa"/>
          </w:tcPr>
          <w:p w:rsidR="005E26DF" w:rsidRPr="007268D0" w:rsidRDefault="005E26DF" w:rsidP="007257AE">
            <w:r w:rsidRPr="007268D0">
              <w:t>Voor aanvang van de opdracht dient in samenwerking een  communicatieschema (vaste momenten ten aanzien van communicatie met diverse betrokkenen) te worden opgesteld.</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Pr="00C84690" w:rsidRDefault="005E26DF" w:rsidP="007257AE">
            <w:r>
              <w:t>4.2</w:t>
            </w:r>
          </w:p>
        </w:tc>
        <w:tc>
          <w:tcPr>
            <w:tcW w:w="7088" w:type="dxa"/>
          </w:tcPr>
          <w:p w:rsidR="005E26DF" w:rsidRPr="007268D0" w:rsidRDefault="005E26DF" w:rsidP="007257AE">
            <w:r w:rsidRPr="007268D0">
              <w:t>Gedurende uw werkzaamheden voorziet u het Erasmus MC van rapportages in de Nederlandse taal.</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Pr="00C84690" w:rsidRDefault="005E26DF" w:rsidP="007257AE">
            <w:r>
              <w:t>4.3</w:t>
            </w:r>
          </w:p>
        </w:tc>
        <w:tc>
          <w:tcPr>
            <w:tcW w:w="7088" w:type="dxa"/>
          </w:tcPr>
          <w:p w:rsidR="005E26DF" w:rsidRPr="007268D0" w:rsidRDefault="005E26DF" w:rsidP="007257AE">
            <w:r w:rsidRPr="007268D0">
              <w:t>Er vindt een jaarlijkse evaluatie plaats op basis waarop de aanpak voor het nieuwe jaar wordt aangescherpt.</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4.4</w:t>
            </w:r>
          </w:p>
        </w:tc>
        <w:tc>
          <w:tcPr>
            <w:tcW w:w="7088" w:type="dxa"/>
          </w:tcPr>
          <w:p w:rsidR="005E26DF" w:rsidRPr="007268D0" w:rsidRDefault="005E26DF" w:rsidP="007257AE">
            <w:r w:rsidRPr="007268D0">
              <w:t xml:space="preserve">De </w:t>
            </w:r>
            <w:r>
              <w:t>kwaliteit</w:t>
            </w:r>
            <w:r w:rsidRPr="007268D0">
              <w:t xml:space="preserve"> van de auditdiensten </w:t>
            </w:r>
            <w:r>
              <w:t>wordt jaarlijks</w:t>
            </w:r>
            <w:r w:rsidRPr="007268D0">
              <w:t xml:space="preserve"> geëvalueerd, waarbij voorwaarden worden afgesproken voor de mogelijkheid tot voortijdig beëindigen van de samenwerking</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Default="005E26DF" w:rsidP="007257AE">
            <w:r>
              <w:t>4.5</w:t>
            </w:r>
          </w:p>
        </w:tc>
        <w:tc>
          <w:tcPr>
            <w:tcW w:w="7088" w:type="dxa"/>
          </w:tcPr>
          <w:p w:rsidR="005E26DF" w:rsidRPr="007268D0" w:rsidRDefault="005E26DF" w:rsidP="007257AE">
            <w:r w:rsidRPr="007268D0">
              <w:t>Bij het beëindigen van de samenwerking wordt een kwalitatieve overdracht verwacht, deze valt binnen de contractduur.</w:t>
            </w:r>
          </w:p>
        </w:tc>
        <w:tc>
          <w:tcPr>
            <w:tcW w:w="1275" w:type="dxa"/>
          </w:tcPr>
          <w:p w:rsidR="005E26DF" w:rsidRPr="00C84690" w:rsidRDefault="005E26DF" w:rsidP="007257AE">
            <w:r w:rsidRPr="00C84690">
              <w:t>O    ja</w:t>
            </w:r>
          </w:p>
          <w:p w:rsidR="005E26DF" w:rsidRPr="00C84690" w:rsidRDefault="005E26DF" w:rsidP="007257AE">
            <w:r w:rsidRPr="00C84690">
              <w:t>O    nee</w:t>
            </w:r>
          </w:p>
        </w:tc>
      </w:tr>
    </w:tbl>
    <w:p w:rsidR="005E26DF" w:rsidRDefault="005E26DF" w:rsidP="005E26DF">
      <w:pPr>
        <w:autoSpaceDE/>
        <w:autoSpaceDN/>
        <w:spacing w:after="200" w:line="276" w:lineRule="auto"/>
        <w:rPr>
          <w:rFonts w:eastAsiaTheme="majorEastAsia" w:cstheme="majorBidi"/>
          <w:b/>
          <w:bCs/>
          <w:color w:val="4F81BD" w:themeColor="accent1"/>
          <w:sz w:val="26"/>
          <w:szCs w:val="26"/>
        </w:rPr>
      </w:pPr>
      <w:bookmarkStart w:id="16" w:name="_Toc15306562"/>
    </w:p>
    <w:p w:rsidR="005E26DF" w:rsidRPr="0069497A" w:rsidRDefault="005E26DF" w:rsidP="005E26DF">
      <w:pPr>
        <w:pStyle w:val="Kop2"/>
      </w:pPr>
      <w:bookmarkStart w:id="17" w:name="_Toc111641950"/>
      <w:r>
        <w:t>5</w:t>
      </w:r>
      <w:r w:rsidRPr="0069497A">
        <w:t xml:space="preserve"> Eisen aan de ICT</w:t>
      </w:r>
      <w:bookmarkEnd w:id="16"/>
      <w:bookmarkEnd w:id="17"/>
    </w:p>
    <w:p w:rsidR="005E26DF" w:rsidRPr="00525054" w:rsidRDefault="005E26DF" w:rsidP="005E26DF"/>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7088"/>
        <w:gridCol w:w="1275"/>
      </w:tblGrid>
      <w:tr w:rsidR="005E26DF" w:rsidRPr="00525054" w:rsidTr="007257AE">
        <w:tc>
          <w:tcPr>
            <w:tcW w:w="851" w:type="dxa"/>
            <w:shd w:val="clear" w:color="auto" w:fill="000080"/>
          </w:tcPr>
          <w:p w:rsidR="005E26DF" w:rsidRPr="00525054" w:rsidRDefault="005E26DF" w:rsidP="007257AE">
            <w:r w:rsidRPr="00525054">
              <w:t>Nr</w:t>
            </w:r>
          </w:p>
        </w:tc>
        <w:tc>
          <w:tcPr>
            <w:tcW w:w="7088" w:type="dxa"/>
            <w:shd w:val="clear" w:color="auto" w:fill="000080"/>
          </w:tcPr>
          <w:p w:rsidR="005E26DF" w:rsidRPr="00525054" w:rsidRDefault="005E26DF" w:rsidP="007257AE">
            <w:r>
              <w:t>Eis</w:t>
            </w:r>
          </w:p>
        </w:tc>
        <w:tc>
          <w:tcPr>
            <w:tcW w:w="1275" w:type="dxa"/>
            <w:shd w:val="clear" w:color="auto" w:fill="000080"/>
          </w:tcPr>
          <w:p w:rsidR="005E26DF" w:rsidRPr="00525054" w:rsidRDefault="005E26DF" w:rsidP="007257AE">
            <w:r w:rsidRPr="00525054">
              <w:t>Antwoord</w:t>
            </w:r>
          </w:p>
          <w:p w:rsidR="005E26DF" w:rsidRPr="00525054" w:rsidRDefault="005E26DF" w:rsidP="007257AE"/>
        </w:tc>
      </w:tr>
      <w:tr w:rsidR="005E26DF" w:rsidRPr="00525054" w:rsidTr="007257AE">
        <w:tblPrEx>
          <w:tblCellMar>
            <w:left w:w="120" w:type="dxa"/>
            <w:right w:w="120" w:type="dxa"/>
          </w:tblCellMar>
        </w:tblPrEx>
        <w:tc>
          <w:tcPr>
            <w:tcW w:w="851" w:type="dxa"/>
          </w:tcPr>
          <w:p w:rsidR="005E26DF" w:rsidRPr="002A3175" w:rsidRDefault="005E26DF" w:rsidP="007257AE">
            <w:r>
              <w:t>6.1</w:t>
            </w:r>
          </w:p>
        </w:tc>
        <w:tc>
          <w:tcPr>
            <w:tcW w:w="7088" w:type="dxa"/>
          </w:tcPr>
          <w:p w:rsidR="005E26DF" w:rsidRPr="002A3175" w:rsidRDefault="005E26DF" w:rsidP="007257AE">
            <w:r w:rsidRPr="002A3175">
              <w:t>De Inschrijver voldoet aan de aansluitvoorwaarden Erasmus MC (zie bijlage</w:t>
            </w:r>
            <w:r>
              <w:t xml:space="preserve"> 1E</w:t>
            </w:r>
            <w:r w:rsidRPr="002A3175">
              <w:t xml:space="preserve"> bij concept Overeenkomst).</w:t>
            </w:r>
          </w:p>
        </w:tc>
        <w:tc>
          <w:tcPr>
            <w:tcW w:w="1275" w:type="dxa"/>
          </w:tcPr>
          <w:p w:rsidR="005E26DF" w:rsidRPr="00C84690" w:rsidRDefault="005E26DF" w:rsidP="007257AE">
            <w:r w:rsidRPr="00C84690">
              <w:t>O    ja</w:t>
            </w:r>
          </w:p>
          <w:p w:rsidR="005E26DF" w:rsidRPr="00C84690" w:rsidRDefault="005E26DF" w:rsidP="007257AE">
            <w:r w:rsidRPr="00C84690">
              <w:t>O    nee</w:t>
            </w:r>
          </w:p>
        </w:tc>
      </w:tr>
      <w:tr w:rsidR="005E26DF" w:rsidRPr="00525054" w:rsidTr="007257AE">
        <w:tblPrEx>
          <w:tblCellMar>
            <w:left w:w="120" w:type="dxa"/>
            <w:right w:w="120" w:type="dxa"/>
          </w:tblCellMar>
        </w:tblPrEx>
        <w:tc>
          <w:tcPr>
            <w:tcW w:w="851" w:type="dxa"/>
          </w:tcPr>
          <w:p w:rsidR="005E26DF" w:rsidRPr="002A3175" w:rsidRDefault="005E26DF" w:rsidP="007257AE">
            <w:r>
              <w:t>6.2</w:t>
            </w:r>
          </w:p>
        </w:tc>
        <w:tc>
          <w:tcPr>
            <w:tcW w:w="7088" w:type="dxa"/>
          </w:tcPr>
          <w:p w:rsidR="005E26DF" w:rsidRPr="002A3175" w:rsidRDefault="005E26DF" w:rsidP="007257AE">
            <w:r w:rsidRPr="002A3175">
              <w:t>De Inschrijver voldoet aan de Gedragscode internet en ICT faciliteiten van het Erasmus MC (zie bijlage</w:t>
            </w:r>
            <w:r>
              <w:t xml:space="preserve"> 1F</w:t>
            </w:r>
            <w:r w:rsidRPr="002A3175">
              <w:t xml:space="preserve"> bij concept Overeenkomst).</w:t>
            </w:r>
          </w:p>
        </w:tc>
        <w:tc>
          <w:tcPr>
            <w:tcW w:w="1275" w:type="dxa"/>
          </w:tcPr>
          <w:p w:rsidR="005E26DF" w:rsidRPr="00C84690" w:rsidRDefault="005E26DF" w:rsidP="007257AE">
            <w:r w:rsidRPr="00C84690">
              <w:t>O    ja</w:t>
            </w:r>
          </w:p>
          <w:p w:rsidR="005E26DF" w:rsidRPr="00C84690" w:rsidRDefault="005E26DF" w:rsidP="007257AE">
            <w:r w:rsidRPr="00C84690">
              <w:t>O    nee</w:t>
            </w:r>
          </w:p>
        </w:tc>
      </w:tr>
    </w:tbl>
    <w:p w:rsidR="005E26DF" w:rsidRDefault="005E26DF" w:rsidP="005E26DF"/>
    <w:p w:rsidR="000B3E16" w:rsidRPr="005E26DF" w:rsidRDefault="000B3E16" w:rsidP="005E26DF">
      <w:bookmarkStart w:id="18" w:name="_GoBack"/>
      <w:bookmarkEnd w:id="18"/>
    </w:p>
    <w:sectPr w:rsidR="000B3E16" w:rsidRPr="005E26DF" w:rsidSect="00F55325">
      <w:headerReference w:type="even" r:id="rId7"/>
      <w:headerReference w:type="default" r:id="rId8"/>
      <w:footerReference w:type="even" r:id="rId9"/>
      <w:footerReference w:type="default" r:id="rId10"/>
      <w:footerReference w:type="first" r:id="rId11"/>
      <w:pgSz w:w="11906" w:h="16838" w:code="9"/>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C95" w:rsidRDefault="00867C95" w:rsidP="00867C95">
      <w:pPr>
        <w:spacing w:line="240" w:lineRule="auto"/>
      </w:pPr>
      <w:r>
        <w:separator/>
      </w:r>
    </w:p>
  </w:endnote>
  <w:endnote w:type="continuationSeparator" w:id="0">
    <w:p w:rsidR="00867C95" w:rsidRDefault="00867C95" w:rsidP="00867C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211" w:rsidRDefault="00867C95" w:rsidP="0038762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BF4211" w:rsidRDefault="00184840" w:rsidP="0038762D">
    <w:pPr>
      <w:pStyle w:val="Voettekst"/>
      <w:ind w:right="360"/>
      <w:rPr>
        <w:rStyle w:val="Paginanummer"/>
      </w:rPr>
    </w:pPr>
  </w:p>
  <w:p w:rsidR="00BF4211" w:rsidRDefault="00184840" w:rsidP="0038762D">
    <w:pPr>
      <w:pStyle w:val="Voettekst"/>
    </w:pPr>
  </w:p>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p w:rsidR="00BF4211" w:rsidRDefault="00184840"/>
  <w:p w:rsidR="00BF4211" w:rsidRDefault="00184840" w:rsidP="0038762D"/>
  <w:p w:rsidR="00BF4211" w:rsidRDefault="0018484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211" w:rsidRDefault="00867C95" w:rsidP="0038762D">
    <w:pPr>
      <w:pStyle w:val="Voettekst"/>
      <w:framePr w:wrap="around" w:vAnchor="text" w:hAnchor="margin" w:xAlign="right" w:y="1"/>
      <w:ind w:right="-48"/>
      <w:rPr>
        <w:rStyle w:val="Paginanummer"/>
      </w:rPr>
    </w:pPr>
    <w:r>
      <w:rPr>
        <w:rStyle w:val="Paginanummer"/>
      </w:rPr>
      <w:fldChar w:fldCharType="begin"/>
    </w:r>
    <w:r>
      <w:rPr>
        <w:rStyle w:val="Paginanummer"/>
      </w:rPr>
      <w:instrText xml:space="preserve">PAGE  </w:instrText>
    </w:r>
    <w:r>
      <w:rPr>
        <w:rStyle w:val="Paginanummer"/>
      </w:rPr>
      <w:fldChar w:fldCharType="separate"/>
    </w:r>
    <w:r w:rsidR="00184840">
      <w:rPr>
        <w:rStyle w:val="Paginanummer"/>
        <w:noProof/>
      </w:rPr>
      <w:t>5</w:t>
    </w:r>
    <w:r>
      <w:rPr>
        <w:rStyle w:val="Paginanummer"/>
      </w:rPr>
      <w:fldChar w:fldCharType="end"/>
    </w:r>
    <w:r w:rsidR="0027276A">
      <w:rPr>
        <w:rStyle w:val="Paginanummer"/>
      </w:rPr>
      <w:t>/5</w:t>
    </w:r>
  </w:p>
  <w:p w:rsidR="00BF4211" w:rsidRDefault="00867C95" w:rsidP="0038762D">
    <w:pPr>
      <w:pStyle w:val="Voettekst"/>
      <w:tabs>
        <w:tab w:val="clear" w:pos="9000"/>
      </w:tabs>
      <w:ind w:right="95"/>
    </w:pPr>
    <w:r>
      <w:rPr>
        <w:noProof/>
        <w:lang w:val="en-US"/>
      </w:rPr>
      <w:drawing>
        <wp:anchor distT="0" distB="0" distL="114300" distR="114300" simplePos="0" relativeHeight="251659776" behindDoc="0" locked="0" layoutInCell="1" allowOverlap="1" wp14:anchorId="2166C7D7" wp14:editId="7F0D57C5">
          <wp:simplePos x="0" y="0"/>
          <wp:positionH relativeFrom="column">
            <wp:posOffset>-923925</wp:posOffset>
          </wp:positionH>
          <wp:positionV relativeFrom="paragraph">
            <wp:posOffset>241935</wp:posOffset>
          </wp:positionV>
          <wp:extent cx="6736080" cy="322580"/>
          <wp:effectExtent l="0" t="0" r="7620" b="1270"/>
          <wp:wrapNone/>
          <wp:docPr id="5"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r w:rsidR="00E936FA">
      <w:t xml:space="preserve">Bijlage </w:t>
    </w:r>
    <w:r w:rsidR="005E26DF">
      <w:t>1C Overeenkomst</w:t>
    </w:r>
    <w:r w:rsidR="00F55325">
      <w:t xml:space="preserve"> ‘Auditdiensten </w:t>
    </w:r>
    <w:r w:rsidR="00F55325" w:rsidRPr="00F55325">
      <w:t>Vastgoed Erasmus MC</w:t>
    </w:r>
    <w:r w:rsidR="00F55325">
      <w:t>’</w:t>
    </w:r>
    <w:r>
      <w:rPr>
        <w:rStyle w:val="Paginanummer"/>
        <w:noProof/>
      </w:rPr>
      <w:tab/>
    </w:r>
    <w:r>
      <w:rPr>
        <w:rStyle w:val="Paginanummer"/>
      </w:rPr>
      <w:tab/>
    </w:r>
  </w:p>
  <w:p w:rsidR="00BF4211" w:rsidRDefault="0018484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211" w:rsidRDefault="00867C95">
    <w:pPr>
      <w:pStyle w:val="Voettekst"/>
    </w:pPr>
    <w:r>
      <w:rPr>
        <w:noProof/>
        <w:lang w:val="en-US"/>
      </w:rPr>
      <w:drawing>
        <wp:anchor distT="0" distB="0" distL="114300" distR="114300" simplePos="0" relativeHeight="251657728" behindDoc="0" locked="0" layoutInCell="1" allowOverlap="1" wp14:anchorId="51F45E35" wp14:editId="26CEEBB3">
          <wp:simplePos x="0" y="0"/>
          <wp:positionH relativeFrom="column">
            <wp:posOffset>-903605</wp:posOffset>
          </wp:positionH>
          <wp:positionV relativeFrom="paragraph">
            <wp:posOffset>245110</wp:posOffset>
          </wp:positionV>
          <wp:extent cx="6736080" cy="322580"/>
          <wp:effectExtent l="0" t="0" r="7620" b="1270"/>
          <wp:wrapNone/>
          <wp:docPr id="6" name="Afbeelding 11" descr="Beschrijving: Data:DR-OBS-GTI-01-administrator:20110206_223647:DRIVEE:_Datastudio EMC:_PRODUCTEN EMC:WORD TAMPLATE:141209-....-78907 Template WORD:7890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8489" name="Afbeelding 11" descr="Beschrijving: Data:DR-OBS-GTI-01-administrator:20110206_223647:DRIVEE:_Datastudio EMC:_PRODUCTEN EMC:WORD TAMPLATE:141209-....-78907 Template WORD:7890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C95" w:rsidRDefault="00867C95" w:rsidP="00867C95">
      <w:pPr>
        <w:spacing w:line="240" w:lineRule="auto"/>
      </w:pPr>
      <w:r>
        <w:separator/>
      </w:r>
    </w:p>
  </w:footnote>
  <w:footnote w:type="continuationSeparator" w:id="0">
    <w:p w:rsidR="00867C95" w:rsidRDefault="00867C95" w:rsidP="00867C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rsidP="0038762D"/>
  <w:p w:rsidR="00BF4211" w:rsidRDefault="00184840"/>
  <w:p w:rsidR="00BF4211" w:rsidRDefault="00184840"/>
  <w:p w:rsidR="00BF4211" w:rsidRDefault="00184840" w:rsidP="0038762D"/>
  <w:p w:rsidR="00BF4211" w:rsidRDefault="0018484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211" w:rsidRDefault="00867C95" w:rsidP="0038762D">
    <w:pPr>
      <w:ind w:left="-1418"/>
    </w:pPr>
    <w:r>
      <w:rPr>
        <w:noProof/>
        <w:lang w:val="en-US"/>
      </w:rPr>
      <w:drawing>
        <wp:anchor distT="0" distB="0" distL="114300" distR="114300" simplePos="0" relativeHeight="251658752" behindDoc="0" locked="0" layoutInCell="1" allowOverlap="1" wp14:anchorId="6FAD3698" wp14:editId="63146B57">
          <wp:simplePos x="0" y="0"/>
          <wp:positionH relativeFrom="column">
            <wp:posOffset>-913765</wp:posOffset>
          </wp:positionH>
          <wp:positionV relativeFrom="paragraph">
            <wp:posOffset>-438150</wp:posOffset>
          </wp:positionV>
          <wp:extent cx="6736080" cy="800100"/>
          <wp:effectExtent l="0" t="0" r="7620" b="0"/>
          <wp:wrapNone/>
          <wp:docPr id="3"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r w:rsidRPr="005A7551">
      <w:rPr>
        <w:lang w:val="en-US"/>
      </w:rPr>
      <w:tab/>
    </w:r>
    <w:r w:rsidRPr="005A7551">
      <w:rPr>
        <w:lang w:val="en-US"/>
      </w:rPr>
      <w:tab/>
    </w:r>
  </w:p>
  <w:p w:rsidR="00BF4211" w:rsidRDefault="00184840"/>
  <w:p w:rsidR="00BF4211" w:rsidRDefault="00184840" w:rsidP="0038762D"/>
  <w:p w:rsidR="00BF4211" w:rsidRDefault="0018484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EE2F10"/>
    <w:multiLevelType w:val="hybridMultilevel"/>
    <w:tmpl w:val="83D4BCD4"/>
    <w:lvl w:ilvl="0" w:tplc="81CAAA44">
      <w:start w:val="1"/>
      <w:numFmt w:val="bullet"/>
      <w:lvlText w:val=""/>
      <w:lvlJc w:val="left"/>
      <w:pPr>
        <w:tabs>
          <w:tab w:val="num" w:pos="284"/>
        </w:tabs>
        <w:ind w:left="284" w:hanging="284"/>
      </w:pPr>
      <w:rPr>
        <w:rFonts w:ascii="Symbol" w:hAnsi="Symbol" w:hint="default"/>
      </w:rPr>
    </w:lvl>
    <w:lvl w:ilvl="1" w:tplc="638C8D68" w:tentative="1">
      <w:start w:val="1"/>
      <w:numFmt w:val="bullet"/>
      <w:lvlText w:val="o"/>
      <w:lvlJc w:val="left"/>
      <w:pPr>
        <w:tabs>
          <w:tab w:val="num" w:pos="1440"/>
        </w:tabs>
        <w:ind w:left="1440" w:hanging="360"/>
      </w:pPr>
      <w:rPr>
        <w:rFonts w:ascii="Courier New" w:hAnsi="Courier New" w:hint="default"/>
      </w:rPr>
    </w:lvl>
    <w:lvl w:ilvl="2" w:tplc="4D88B172" w:tentative="1">
      <w:start w:val="1"/>
      <w:numFmt w:val="bullet"/>
      <w:lvlText w:val=""/>
      <w:lvlJc w:val="left"/>
      <w:pPr>
        <w:tabs>
          <w:tab w:val="num" w:pos="2160"/>
        </w:tabs>
        <w:ind w:left="2160" w:hanging="360"/>
      </w:pPr>
      <w:rPr>
        <w:rFonts w:ascii="Wingdings" w:hAnsi="Wingdings" w:hint="default"/>
      </w:rPr>
    </w:lvl>
    <w:lvl w:ilvl="3" w:tplc="E2A69BB8" w:tentative="1">
      <w:start w:val="1"/>
      <w:numFmt w:val="bullet"/>
      <w:lvlText w:val=""/>
      <w:lvlJc w:val="left"/>
      <w:pPr>
        <w:tabs>
          <w:tab w:val="num" w:pos="2880"/>
        </w:tabs>
        <w:ind w:left="2880" w:hanging="360"/>
      </w:pPr>
      <w:rPr>
        <w:rFonts w:ascii="Symbol" w:hAnsi="Symbol" w:hint="default"/>
      </w:rPr>
    </w:lvl>
    <w:lvl w:ilvl="4" w:tplc="6CA8C090" w:tentative="1">
      <w:start w:val="1"/>
      <w:numFmt w:val="bullet"/>
      <w:lvlText w:val="o"/>
      <w:lvlJc w:val="left"/>
      <w:pPr>
        <w:tabs>
          <w:tab w:val="num" w:pos="3600"/>
        </w:tabs>
        <w:ind w:left="3600" w:hanging="360"/>
      </w:pPr>
      <w:rPr>
        <w:rFonts w:ascii="Courier New" w:hAnsi="Courier New" w:hint="default"/>
      </w:rPr>
    </w:lvl>
    <w:lvl w:ilvl="5" w:tplc="F550BE2E" w:tentative="1">
      <w:start w:val="1"/>
      <w:numFmt w:val="bullet"/>
      <w:lvlText w:val=""/>
      <w:lvlJc w:val="left"/>
      <w:pPr>
        <w:tabs>
          <w:tab w:val="num" w:pos="4320"/>
        </w:tabs>
        <w:ind w:left="4320" w:hanging="360"/>
      </w:pPr>
      <w:rPr>
        <w:rFonts w:ascii="Wingdings" w:hAnsi="Wingdings" w:hint="default"/>
      </w:rPr>
    </w:lvl>
    <w:lvl w:ilvl="6" w:tplc="6AC6CEB8" w:tentative="1">
      <w:start w:val="1"/>
      <w:numFmt w:val="bullet"/>
      <w:lvlText w:val=""/>
      <w:lvlJc w:val="left"/>
      <w:pPr>
        <w:tabs>
          <w:tab w:val="num" w:pos="5040"/>
        </w:tabs>
        <w:ind w:left="5040" w:hanging="360"/>
      </w:pPr>
      <w:rPr>
        <w:rFonts w:ascii="Symbol" w:hAnsi="Symbol" w:hint="default"/>
      </w:rPr>
    </w:lvl>
    <w:lvl w:ilvl="7" w:tplc="FC285624" w:tentative="1">
      <w:start w:val="1"/>
      <w:numFmt w:val="bullet"/>
      <w:lvlText w:val="o"/>
      <w:lvlJc w:val="left"/>
      <w:pPr>
        <w:tabs>
          <w:tab w:val="num" w:pos="5760"/>
        </w:tabs>
        <w:ind w:left="5760" w:hanging="360"/>
      </w:pPr>
      <w:rPr>
        <w:rFonts w:ascii="Courier New" w:hAnsi="Courier New" w:hint="default"/>
      </w:rPr>
    </w:lvl>
    <w:lvl w:ilvl="8" w:tplc="315CFCFC"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C95"/>
    <w:rsid w:val="000B3E16"/>
    <w:rsid w:val="00184840"/>
    <w:rsid w:val="0027276A"/>
    <w:rsid w:val="0048182A"/>
    <w:rsid w:val="005E26DF"/>
    <w:rsid w:val="005E552E"/>
    <w:rsid w:val="00867C95"/>
    <w:rsid w:val="009611CC"/>
    <w:rsid w:val="009A067F"/>
    <w:rsid w:val="00E936FA"/>
    <w:rsid w:val="00F553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F86E69"/>
  <w15:chartTrackingRefBased/>
  <w15:docId w15:val="{D3F6130D-290A-4A59-A9E4-FB585DC85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67C95"/>
    <w:pPr>
      <w:autoSpaceDE w:val="0"/>
      <w:autoSpaceDN w:val="0"/>
      <w:spacing w:after="0" w:line="320" w:lineRule="exact"/>
    </w:pPr>
    <w:rPr>
      <w:rFonts w:ascii="Arial" w:eastAsia="Times New Roman" w:hAnsi="Arial" w:cs="Arial"/>
      <w:szCs w:val="20"/>
    </w:rPr>
  </w:style>
  <w:style w:type="paragraph" w:styleId="Kop1">
    <w:name w:val="heading 1"/>
    <w:basedOn w:val="Standaard"/>
    <w:next w:val="Standaard"/>
    <w:link w:val="Kop1Char"/>
    <w:uiPriority w:val="9"/>
    <w:qFormat/>
    <w:rsid w:val="005E26D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867C9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4">
    <w:name w:val="heading 4"/>
    <w:basedOn w:val="Kop2"/>
    <w:next w:val="Standaard"/>
    <w:link w:val="Kop4Char"/>
    <w:uiPriority w:val="9"/>
    <w:qFormat/>
    <w:rsid w:val="00867C95"/>
    <w:pPr>
      <w:keepLines w:val="0"/>
      <w:pageBreakBefore/>
      <w:tabs>
        <w:tab w:val="left" w:pos="1418"/>
      </w:tabs>
      <w:spacing w:before="360"/>
      <w:ind w:right="96"/>
      <w:outlineLvl w:val="3"/>
    </w:pPr>
    <w:rPr>
      <w:rFonts w:ascii="Arial" w:eastAsia="Calibri" w:hAnsi="Arial" w:cs="Arial"/>
      <w:b/>
      <w:bCs/>
      <w:color w:val="86D2ED"/>
      <w:sz w:val="28"/>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867C95"/>
    <w:rPr>
      <w:rFonts w:ascii="Arial" w:eastAsia="Calibri" w:hAnsi="Arial" w:cs="Arial"/>
      <w:b/>
      <w:bCs/>
      <w:color w:val="86D2ED"/>
      <w:sz w:val="28"/>
      <w:szCs w:val="24"/>
    </w:rPr>
  </w:style>
  <w:style w:type="paragraph" w:styleId="Koptekst">
    <w:name w:val="header"/>
    <w:basedOn w:val="Standaard"/>
    <w:link w:val="KoptekstChar"/>
    <w:rsid w:val="00867C95"/>
    <w:pPr>
      <w:tabs>
        <w:tab w:val="center" w:pos="4320"/>
        <w:tab w:val="right" w:pos="8640"/>
      </w:tabs>
    </w:pPr>
  </w:style>
  <w:style w:type="character" w:customStyle="1" w:styleId="KoptekstChar">
    <w:name w:val="Koptekst Char"/>
    <w:basedOn w:val="Standaardalinea-lettertype"/>
    <w:link w:val="Koptekst"/>
    <w:rsid w:val="00867C95"/>
    <w:rPr>
      <w:rFonts w:ascii="Arial" w:eastAsia="Times New Roman" w:hAnsi="Arial" w:cs="Arial"/>
      <w:szCs w:val="20"/>
    </w:rPr>
  </w:style>
  <w:style w:type="paragraph" w:styleId="Voettekst">
    <w:name w:val="footer"/>
    <w:basedOn w:val="Standaard"/>
    <w:link w:val="VoettekstChar"/>
    <w:rsid w:val="00867C95"/>
    <w:pPr>
      <w:tabs>
        <w:tab w:val="center" w:pos="4500"/>
        <w:tab w:val="left" w:pos="9000"/>
      </w:tabs>
      <w:spacing w:line="240" w:lineRule="auto"/>
    </w:pPr>
    <w:rPr>
      <w:sz w:val="16"/>
    </w:rPr>
  </w:style>
  <w:style w:type="character" w:customStyle="1" w:styleId="VoettekstChar">
    <w:name w:val="Voettekst Char"/>
    <w:basedOn w:val="Standaardalinea-lettertype"/>
    <w:link w:val="Voettekst"/>
    <w:rsid w:val="00867C95"/>
    <w:rPr>
      <w:rFonts w:ascii="Arial" w:eastAsia="Times New Roman" w:hAnsi="Arial" w:cs="Arial"/>
      <w:sz w:val="16"/>
      <w:szCs w:val="20"/>
    </w:rPr>
  </w:style>
  <w:style w:type="character" w:styleId="Paginanummer">
    <w:name w:val="page number"/>
    <w:basedOn w:val="Standaardalinea-lettertype"/>
    <w:rsid w:val="00867C95"/>
  </w:style>
  <w:style w:type="paragraph" w:customStyle="1" w:styleId="Gemiddeldraster21">
    <w:name w:val="Gemiddeld raster 21"/>
    <w:uiPriority w:val="1"/>
    <w:qFormat/>
    <w:rsid w:val="00867C95"/>
    <w:pPr>
      <w:spacing w:after="0" w:line="240" w:lineRule="auto"/>
    </w:pPr>
    <w:rPr>
      <w:rFonts w:ascii="Calibri" w:eastAsia="Calibri" w:hAnsi="Calibri" w:cs="Times New Roman"/>
    </w:rPr>
  </w:style>
  <w:style w:type="character" w:customStyle="1" w:styleId="Kop2Char">
    <w:name w:val="Kop 2 Char"/>
    <w:basedOn w:val="Standaardalinea-lettertype"/>
    <w:link w:val="Kop2"/>
    <w:uiPriority w:val="9"/>
    <w:semiHidden/>
    <w:rsid w:val="00867C95"/>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5E26DF"/>
    <w:rPr>
      <w:rFonts w:asciiTheme="majorHAnsi" w:eastAsiaTheme="majorEastAsia" w:hAnsiTheme="majorHAnsi" w:cstheme="majorBidi"/>
      <w:color w:val="365F91" w:themeColor="accent1" w:themeShade="BF"/>
      <w:sz w:val="32"/>
      <w:szCs w:val="32"/>
    </w:rPr>
  </w:style>
  <w:style w:type="paragraph" w:styleId="Inhopg2">
    <w:name w:val="toc 2"/>
    <w:basedOn w:val="Standaard"/>
    <w:next w:val="Standaard"/>
    <w:autoRedefine/>
    <w:uiPriority w:val="39"/>
    <w:unhideWhenUsed/>
    <w:rsid w:val="005E26DF"/>
    <w:pPr>
      <w:spacing w:after="100"/>
      <w:ind w:left="220" w:right="95" w:firstLine="16"/>
    </w:pPr>
    <w:rPr>
      <w:szCs w:val="22"/>
    </w:rPr>
  </w:style>
  <w:style w:type="character" w:styleId="Hyperlink">
    <w:name w:val="Hyperlink"/>
    <w:basedOn w:val="Standaardalinea-lettertype"/>
    <w:uiPriority w:val="99"/>
    <w:unhideWhenUsed/>
    <w:rsid w:val="005E26DF"/>
    <w:rPr>
      <w:color w:val="0000FF" w:themeColor="hyperlink"/>
      <w:u w:val="single"/>
    </w:rPr>
  </w:style>
  <w:style w:type="paragraph" w:styleId="Inhopg1">
    <w:name w:val="toc 1"/>
    <w:basedOn w:val="Standaard"/>
    <w:next w:val="Standaard"/>
    <w:autoRedefine/>
    <w:uiPriority w:val="39"/>
    <w:unhideWhenUsed/>
    <w:rsid w:val="005E26DF"/>
    <w:pPr>
      <w:spacing w:after="100"/>
      <w:ind w:left="-16" w:right="95" w:firstLine="16"/>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1037</Words>
  <Characters>5917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Jamilla Snoek - Post</dc:creator>
  <cp:keywords/>
  <dc:description/>
  <cp:lastModifiedBy>Demis van der Schee</cp:lastModifiedBy>
  <cp:revision>2</cp:revision>
  <dcterms:created xsi:type="dcterms:W3CDTF">2022-08-17T13:19:00Z</dcterms:created>
  <dcterms:modified xsi:type="dcterms:W3CDTF">2022-08-17T13:19:00Z</dcterms:modified>
</cp:coreProperties>
</file>